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F1" w:rsidRDefault="003050E6" w:rsidP="00F37CC8">
      <w:pPr>
        <w:tabs>
          <w:tab w:val="right" w:pos="9355"/>
        </w:tabs>
        <w:spacing w:after="0"/>
        <w:ind w:left="-567"/>
        <w:jc w:val="center"/>
        <w:rPr>
          <w:rFonts w:ascii="Century Gothic" w:hAnsi="Century Gothic" w:cs="Times New Roman"/>
          <w:b/>
          <w:color w:val="FFFFFF" w:themeColor="background1"/>
        </w:rPr>
      </w:pPr>
      <w:r>
        <w:rPr>
          <w:rFonts w:ascii="Century Gothic" w:hAnsi="Century Gothic" w:cs="Times New Roman"/>
          <w:b/>
          <w:noProof/>
          <w:color w:val="FFFFFF" w:themeColor="background1"/>
        </w:rPr>
        <w:pict>
          <v:roundrect id="_x0000_s1026" style="position:absolute;left:0;text-align:left;margin-left:-54.45pt;margin-top:-26.2pt;width:538.5pt;height:673.5pt;z-index:-251658752" arcsize="10923f" fillcolor="#95b3d7 [1940]">
            <v:fill opacity="48497f"/>
          </v:roundrect>
        </w:pict>
      </w:r>
    </w:p>
    <w:p w:rsidR="009F033C" w:rsidRPr="00771E4E" w:rsidRDefault="00431A63" w:rsidP="00F37CC8">
      <w:pPr>
        <w:tabs>
          <w:tab w:val="right" w:pos="9355"/>
        </w:tabs>
        <w:spacing w:after="0"/>
        <w:ind w:left="-567"/>
        <w:jc w:val="center"/>
        <w:rPr>
          <w:rFonts w:ascii="Century Gothic" w:hAnsi="Century Gothic" w:cs="Times New Roman"/>
          <w:b/>
          <w:color w:val="FFFFFF" w:themeColor="background1"/>
        </w:rPr>
      </w:pPr>
      <w:r w:rsidRPr="00771E4E">
        <w:rPr>
          <w:rFonts w:ascii="Century Gothic" w:hAnsi="Century Gothic" w:cs="Times New Roman"/>
          <w:b/>
          <w:color w:val="FFFFFF" w:themeColor="background1"/>
        </w:rPr>
        <w:t>30 НОЯБРЯ 2017Г. КОНГРЕСС-ЦЕНТР ТПП РФ</w:t>
      </w:r>
    </w:p>
    <w:p w:rsidR="00FF14D2" w:rsidRPr="00771E4E" w:rsidRDefault="00431A63" w:rsidP="00F37CC8">
      <w:pPr>
        <w:spacing w:after="0"/>
        <w:ind w:left="-567"/>
        <w:jc w:val="center"/>
        <w:rPr>
          <w:rFonts w:ascii="Century Gothic" w:hAnsi="Century Gothic" w:cs="Times New Roman"/>
          <w:b/>
          <w:color w:val="FFFFFF" w:themeColor="background1"/>
        </w:rPr>
      </w:pPr>
      <w:r w:rsidRPr="00771E4E">
        <w:rPr>
          <w:rFonts w:ascii="Century Gothic" w:hAnsi="Century Gothic" w:cs="Times New Roman"/>
          <w:b/>
          <w:color w:val="FFFFFF" w:themeColor="background1"/>
        </w:rPr>
        <w:t>ВСЕРОССИЙСКАЯ КОНФЕРЕНЦИЯ</w:t>
      </w:r>
    </w:p>
    <w:p w:rsidR="00230F63" w:rsidRPr="00771E4E" w:rsidRDefault="00431A63" w:rsidP="00F37CC8">
      <w:pPr>
        <w:spacing w:after="0"/>
        <w:ind w:left="-567"/>
        <w:jc w:val="center"/>
        <w:rPr>
          <w:rFonts w:ascii="Century Gothic" w:hAnsi="Century Gothic"/>
          <w:b/>
          <w:color w:val="FFFFFF" w:themeColor="background1"/>
        </w:rPr>
      </w:pPr>
      <w:r w:rsidRPr="00771E4E">
        <w:rPr>
          <w:rFonts w:ascii="Century Gothic" w:hAnsi="Century Gothic"/>
          <w:b/>
          <w:color w:val="FFFFFF" w:themeColor="background1"/>
        </w:rPr>
        <w:t>«РАЗВИТИЕ ИНСТИТУТА БАНКРОТСТВА В ОТВЕТ НА ВЫЗОВЫ СОВРЕМЕННОСТИ</w:t>
      </w:r>
      <w:r w:rsidR="00230F63" w:rsidRPr="00771E4E">
        <w:rPr>
          <w:rFonts w:ascii="Century Gothic" w:hAnsi="Century Gothic"/>
          <w:b/>
          <w:color w:val="FFFFFF" w:themeColor="background1"/>
        </w:rPr>
        <w:t>»</w:t>
      </w:r>
    </w:p>
    <w:p w:rsidR="004377DE" w:rsidRPr="00771E4E" w:rsidRDefault="004377DE" w:rsidP="00F37CC8">
      <w:pPr>
        <w:spacing w:after="0" w:line="240" w:lineRule="auto"/>
        <w:ind w:left="-567"/>
        <w:jc w:val="center"/>
        <w:rPr>
          <w:rFonts w:ascii="Century Gothic" w:hAnsi="Century Gothic" w:cs="Times New Roman"/>
          <w:b/>
          <w:color w:val="FFFFFF" w:themeColor="background1"/>
        </w:rPr>
      </w:pPr>
    </w:p>
    <w:p w:rsidR="00230F63" w:rsidRPr="00F37CC8" w:rsidRDefault="00F37CC8" w:rsidP="00653EA9">
      <w:pPr>
        <w:spacing w:after="0"/>
        <w:ind w:left="-567" w:right="424"/>
        <w:jc w:val="both"/>
        <w:rPr>
          <w:rFonts w:ascii="Century Gothic" w:hAnsi="Century Gothic"/>
        </w:rPr>
      </w:pPr>
      <w:r w:rsidRPr="00F37CC8">
        <w:rPr>
          <w:rFonts w:ascii="Century Gothic" w:hAnsi="Century Gothic"/>
          <w:b/>
        </w:rPr>
        <w:t>Организатор конференции</w:t>
      </w:r>
      <w:r w:rsidR="00230F63" w:rsidRPr="00F37CC8">
        <w:rPr>
          <w:rFonts w:ascii="Century Gothic" w:hAnsi="Century Gothic"/>
          <w:b/>
        </w:rPr>
        <w:t>:</w:t>
      </w:r>
      <w:r w:rsidR="00230F63" w:rsidRPr="00F37CC8">
        <w:rPr>
          <w:rFonts w:ascii="Century Gothic" w:hAnsi="Century Gothic"/>
        </w:rPr>
        <w:t xml:space="preserve"> Российский Союз Саморегулируемых Организаций Арбитражных Управляющих.</w:t>
      </w:r>
    </w:p>
    <w:p w:rsidR="004B6B2B" w:rsidRPr="00771E4E" w:rsidRDefault="004B6B2B" w:rsidP="00F37CC8">
      <w:pPr>
        <w:pStyle w:val="a3"/>
        <w:spacing w:after="240" w:afterAutospacing="0"/>
        <w:ind w:left="-567"/>
        <w:jc w:val="center"/>
        <w:rPr>
          <w:rFonts w:ascii="Century Gothic" w:hAnsi="Century Gothic"/>
          <w:b/>
          <w:color w:val="FFFFFF" w:themeColor="background1"/>
          <w:sz w:val="22"/>
          <w:szCs w:val="22"/>
        </w:rPr>
      </w:pPr>
      <w:r w:rsidRPr="00771E4E">
        <w:rPr>
          <w:rFonts w:ascii="Century Gothic" w:hAnsi="Century Gothic"/>
          <w:b/>
          <w:color w:val="FFFFFF" w:themeColor="background1"/>
          <w:sz w:val="22"/>
          <w:szCs w:val="22"/>
        </w:rPr>
        <w:t xml:space="preserve">Статус: </w:t>
      </w:r>
      <w:r w:rsidR="00876EBC" w:rsidRPr="00771E4E">
        <w:rPr>
          <w:rFonts w:ascii="Century Gothic" w:hAnsi="Century Gothic"/>
          <w:b/>
          <w:color w:val="FFFFFF" w:themeColor="background1"/>
          <w:sz w:val="22"/>
          <w:szCs w:val="22"/>
        </w:rPr>
        <w:t>ПАРТНЕР СЕ</w:t>
      </w:r>
      <w:r w:rsidRPr="00771E4E">
        <w:rPr>
          <w:rFonts w:ascii="Century Gothic" w:hAnsi="Century Gothic"/>
          <w:b/>
          <w:color w:val="FFFFFF" w:themeColor="background1"/>
          <w:sz w:val="22"/>
          <w:szCs w:val="22"/>
        </w:rPr>
        <w:t>КЦИИ</w:t>
      </w:r>
    </w:p>
    <w:p w:rsidR="004B6B2B" w:rsidRPr="00F37CC8" w:rsidRDefault="004B6B2B" w:rsidP="00653EA9">
      <w:pPr>
        <w:spacing w:after="0" w:line="240" w:lineRule="auto"/>
        <w:ind w:left="-426" w:right="424"/>
        <w:rPr>
          <w:rFonts w:ascii="Century Gothic" w:hAnsi="Century Gothic" w:cs="Times New Roman"/>
          <w:b/>
        </w:rPr>
      </w:pPr>
      <w:r w:rsidRPr="00F37CC8">
        <w:rPr>
          <w:rFonts w:ascii="Century Gothic" w:hAnsi="Century Gothic" w:cs="Times New Roman"/>
          <w:b/>
        </w:rPr>
        <w:t>Возможности Партнера секции в рамках подготовки и проведения проекта:</w:t>
      </w:r>
    </w:p>
    <w:p w:rsidR="004B6B2B" w:rsidRPr="00F37CC8" w:rsidRDefault="005E0CAE" w:rsidP="00653EA9">
      <w:pPr>
        <w:spacing w:after="0" w:line="240" w:lineRule="auto"/>
        <w:ind w:left="-426" w:right="424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>-</w:t>
      </w:r>
      <w:r w:rsidR="004B6B2B" w:rsidRPr="00F37CC8">
        <w:rPr>
          <w:rFonts w:ascii="Century Gothic" w:hAnsi="Century Gothic" w:cs="Times New Roman"/>
        </w:rPr>
        <w:t>Пре</w:t>
      </w:r>
      <w:r w:rsidR="00CA3D2C" w:rsidRPr="00F37CC8">
        <w:rPr>
          <w:rFonts w:ascii="Century Gothic" w:hAnsi="Century Gothic" w:cs="Times New Roman"/>
        </w:rPr>
        <w:t>дставителю П</w:t>
      </w:r>
      <w:r w:rsidR="00876EBC" w:rsidRPr="00F37CC8">
        <w:rPr>
          <w:rFonts w:ascii="Century Gothic" w:hAnsi="Century Gothic" w:cs="Times New Roman"/>
        </w:rPr>
        <w:t>артнер</w:t>
      </w:r>
      <w:r w:rsidR="004B6B2B" w:rsidRPr="00F37CC8">
        <w:rPr>
          <w:rFonts w:ascii="Century Gothic" w:hAnsi="Century Gothic" w:cs="Times New Roman"/>
        </w:rPr>
        <w:t>а секции будет предоставлена возможность выступить на заседании спонсируемой секции Конференции (выступление – не более 5 мин).</w:t>
      </w:r>
    </w:p>
    <w:p w:rsidR="004B6B2B" w:rsidRPr="00F37CC8" w:rsidRDefault="004B6B2B" w:rsidP="00653EA9">
      <w:pPr>
        <w:spacing w:after="0" w:line="240" w:lineRule="auto"/>
        <w:ind w:left="-426" w:right="424"/>
        <w:rPr>
          <w:rFonts w:ascii="Century Gothic" w:hAnsi="Century Gothic" w:cs="Times New Roman"/>
          <w:b/>
        </w:rPr>
      </w:pPr>
      <w:r w:rsidRPr="00F37CC8">
        <w:rPr>
          <w:rFonts w:ascii="Century Gothic" w:hAnsi="Century Gothic" w:cs="Times New Roman"/>
          <w:b/>
        </w:rPr>
        <w:t xml:space="preserve">Реклама </w:t>
      </w:r>
    </w:p>
    <w:p w:rsidR="004B6B2B" w:rsidRPr="00F37CC8" w:rsidRDefault="0002298C" w:rsidP="00653EA9">
      <w:pPr>
        <w:pStyle w:val="a5"/>
        <w:numPr>
          <w:ilvl w:val="0"/>
          <w:numId w:val="1"/>
        </w:numPr>
        <w:spacing w:after="0" w:line="240" w:lineRule="auto"/>
        <w:ind w:left="-426" w:right="424" w:firstLine="0"/>
        <w:jc w:val="both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>П</w:t>
      </w:r>
      <w:r w:rsidR="004B6B2B" w:rsidRPr="00F37CC8">
        <w:rPr>
          <w:rFonts w:ascii="Century Gothic" w:hAnsi="Century Gothic" w:cs="Times New Roman"/>
        </w:rPr>
        <w:t xml:space="preserve">артнера секции </w:t>
      </w:r>
      <w:r w:rsidR="00230F63" w:rsidRPr="00F37CC8">
        <w:rPr>
          <w:rFonts w:ascii="Century Gothic" w:hAnsi="Century Gothic" w:cs="Times New Roman"/>
        </w:rPr>
        <w:t>предоставляется возможность представить собственные рекламные материалы в раздаточном материале Конференции</w:t>
      </w:r>
      <w:r w:rsidR="004B6B2B" w:rsidRPr="00F37CC8">
        <w:rPr>
          <w:rFonts w:ascii="Century Gothic" w:hAnsi="Century Gothic" w:cs="Times New Roman"/>
        </w:rPr>
        <w:t xml:space="preserve">; </w:t>
      </w:r>
    </w:p>
    <w:p w:rsidR="004B6B2B" w:rsidRPr="003050E6" w:rsidRDefault="004B6B2B" w:rsidP="003050E6">
      <w:pPr>
        <w:pStyle w:val="a5"/>
        <w:numPr>
          <w:ilvl w:val="0"/>
          <w:numId w:val="1"/>
        </w:numPr>
        <w:spacing w:after="0" w:line="240" w:lineRule="auto"/>
        <w:ind w:left="-426" w:right="424" w:hanging="11"/>
        <w:jc w:val="both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>Банн</w:t>
      </w:r>
      <w:r w:rsidR="00827A46" w:rsidRPr="00F37CC8">
        <w:rPr>
          <w:rFonts w:ascii="Century Gothic" w:hAnsi="Century Gothic" w:cs="Times New Roman"/>
        </w:rPr>
        <w:t xml:space="preserve">ер </w:t>
      </w:r>
      <w:r w:rsidR="00827A46" w:rsidRPr="00653EA9">
        <w:rPr>
          <w:rFonts w:ascii="Century Gothic" w:hAnsi="Century Gothic" w:cs="Times New Roman"/>
        </w:rPr>
        <w:t>П</w:t>
      </w:r>
      <w:r w:rsidR="0002298C" w:rsidRPr="00653EA9">
        <w:rPr>
          <w:rFonts w:ascii="Century Gothic" w:hAnsi="Century Gothic" w:cs="Times New Roman"/>
        </w:rPr>
        <w:t xml:space="preserve">артнера секции </w:t>
      </w:r>
      <w:r w:rsidRPr="00653EA9">
        <w:rPr>
          <w:rFonts w:ascii="Century Gothic" w:hAnsi="Century Gothic" w:cs="Times New Roman"/>
        </w:rPr>
        <w:t xml:space="preserve">размером </w:t>
      </w:r>
      <w:r w:rsidR="003050E6">
        <w:rPr>
          <w:rFonts w:ascii="Century Gothic" w:hAnsi="Century Gothic" w:cs="Times New Roman"/>
        </w:rPr>
        <w:t>186</w:t>
      </w:r>
      <w:r w:rsidRPr="00653EA9">
        <w:rPr>
          <w:rFonts w:ascii="Century Gothic" w:hAnsi="Century Gothic" w:cs="Times New Roman"/>
        </w:rPr>
        <w:t>х</w:t>
      </w:r>
      <w:r w:rsidR="003050E6">
        <w:rPr>
          <w:rFonts w:ascii="Century Gothic" w:hAnsi="Century Gothic" w:cs="Times New Roman"/>
        </w:rPr>
        <w:t>232</w:t>
      </w:r>
      <w:bookmarkStart w:id="0" w:name="_GoBack"/>
      <w:bookmarkEnd w:id="0"/>
      <w:r w:rsidRPr="00653EA9">
        <w:rPr>
          <w:rFonts w:ascii="Century Gothic" w:hAnsi="Century Gothic" w:cs="Times New Roman"/>
        </w:rPr>
        <w:t xml:space="preserve"> будет расположен на сайте Конференции </w:t>
      </w:r>
      <w:r w:rsidR="00827A46" w:rsidRPr="00653EA9">
        <w:rPr>
          <w:rFonts w:ascii="Century Gothic" w:hAnsi="Century Gothic" w:cs="Times New Roman"/>
        </w:rPr>
        <w:t xml:space="preserve">          </w:t>
      </w:r>
      <w:hyperlink r:id="rId5" w:history="1">
        <w:r w:rsidR="00653EA9" w:rsidRPr="00653EA9">
          <w:rPr>
            <w:rStyle w:val="a4"/>
            <w:rFonts w:ascii="Century Gothic" w:hAnsi="Century Gothic"/>
          </w:rPr>
          <w:t>http://www.bankrotstvo-conf.ru/</w:t>
        </w:r>
      </w:hyperlink>
      <w:r w:rsidR="00653EA9" w:rsidRPr="00653EA9">
        <w:rPr>
          <w:rFonts w:ascii="Century Gothic" w:hAnsi="Century Gothic"/>
        </w:rPr>
        <w:t xml:space="preserve"> </w:t>
      </w:r>
      <w:r w:rsidR="0002298C" w:rsidRPr="00653EA9">
        <w:rPr>
          <w:rFonts w:ascii="Century Gothic" w:hAnsi="Century Gothic" w:cs="Times New Roman"/>
        </w:rPr>
        <w:t xml:space="preserve"> </w:t>
      </w:r>
      <w:r w:rsidRPr="00653EA9">
        <w:rPr>
          <w:rFonts w:ascii="Century Gothic" w:hAnsi="Century Gothic" w:cs="Times New Roman"/>
        </w:rPr>
        <w:t xml:space="preserve">с активной ссылкой на сайт Партнера; </w:t>
      </w:r>
    </w:p>
    <w:p w:rsidR="0002298C" w:rsidRPr="00F37CC8" w:rsidRDefault="004B6B2B" w:rsidP="00653EA9">
      <w:pPr>
        <w:spacing w:after="0"/>
        <w:ind w:left="-426" w:right="424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 xml:space="preserve"> </w:t>
      </w:r>
      <w:r w:rsidRPr="00F37CC8">
        <w:rPr>
          <w:rFonts w:ascii="Century Gothic" w:hAnsi="Century Gothic" w:cs="Times New Roman"/>
          <w:b/>
        </w:rPr>
        <w:t>Выставочное пространство</w:t>
      </w:r>
      <w:r w:rsidR="0002298C" w:rsidRPr="00F37CC8">
        <w:rPr>
          <w:rFonts w:ascii="Century Gothic" w:hAnsi="Century Gothic" w:cs="Times New Roman"/>
        </w:rPr>
        <w:t xml:space="preserve"> </w:t>
      </w:r>
    </w:p>
    <w:p w:rsidR="0002298C" w:rsidRPr="00F37CC8" w:rsidRDefault="0002298C" w:rsidP="00653EA9">
      <w:pPr>
        <w:pStyle w:val="a5"/>
        <w:numPr>
          <w:ilvl w:val="0"/>
          <w:numId w:val="3"/>
        </w:numPr>
        <w:spacing w:after="0"/>
        <w:ind w:left="-426" w:right="424" w:firstLine="0"/>
        <w:jc w:val="both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>П</w:t>
      </w:r>
      <w:r w:rsidR="004B6B2B" w:rsidRPr="00F37CC8">
        <w:rPr>
          <w:rFonts w:ascii="Century Gothic" w:hAnsi="Century Gothic" w:cs="Times New Roman"/>
        </w:rPr>
        <w:t xml:space="preserve">артнеру секции </w:t>
      </w:r>
      <w:r w:rsidR="009460E1" w:rsidRPr="00F37CC8">
        <w:rPr>
          <w:rFonts w:ascii="Century Gothic" w:hAnsi="Century Gothic" w:cs="Times New Roman"/>
        </w:rPr>
        <w:t>будет предоставлена возможность</w:t>
      </w:r>
      <w:r w:rsidR="00A87074" w:rsidRPr="00F37CC8">
        <w:rPr>
          <w:rFonts w:ascii="Century Gothic" w:hAnsi="Century Gothic" w:cs="Times New Roman"/>
        </w:rPr>
        <w:t xml:space="preserve"> </w:t>
      </w:r>
      <w:r w:rsidR="004B6B2B" w:rsidRPr="00F37CC8">
        <w:rPr>
          <w:rFonts w:ascii="Century Gothic" w:hAnsi="Century Gothic" w:cs="Times New Roman"/>
        </w:rPr>
        <w:t xml:space="preserve">разместить свой ролл-ап в зале заседания спонсируемой секции (ролл-ап предоставляет Партнер). </w:t>
      </w:r>
    </w:p>
    <w:p w:rsidR="0002298C" w:rsidRPr="00F37CC8" w:rsidRDefault="004B6B2B" w:rsidP="00653EA9">
      <w:pPr>
        <w:spacing w:after="0"/>
        <w:ind w:left="-426" w:right="424"/>
        <w:rPr>
          <w:rFonts w:ascii="Century Gothic" w:hAnsi="Century Gothic" w:cs="Times New Roman"/>
          <w:b/>
        </w:rPr>
      </w:pPr>
      <w:r w:rsidRPr="00F37CC8">
        <w:rPr>
          <w:rFonts w:ascii="Century Gothic" w:hAnsi="Century Gothic" w:cs="Times New Roman"/>
          <w:b/>
        </w:rPr>
        <w:t xml:space="preserve"> Другое</w:t>
      </w:r>
    </w:p>
    <w:p w:rsidR="0002298C" w:rsidRPr="00F37CC8" w:rsidRDefault="004B6B2B" w:rsidP="00653EA9">
      <w:pPr>
        <w:pStyle w:val="a5"/>
        <w:numPr>
          <w:ilvl w:val="0"/>
          <w:numId w:val="3"/>
        </w:numPr>
        <w:spacing w:after="0"/>
        <w:ind w:left="-426" w:right="424" w:firstLine="0"/>
        <w:jc w:val="both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>Предс</w:t>
      </w:r>
      <w:r w:rsidR="0002298C" w:rsidRPr="00F37CC8">
        <w:rPr>
          <w:rFonts w:ascii="Century Gothic" w:hAnsi="Century Gothic" w:cs="Times New Roman"/>
        </w:rPr>
        <w:t>тавителям П</w:t>
      </w:r>
      <w:r w:rsidRPr="00F37CC8">
        <w:rPr>
          <w:rFonts w:ascii="Century Gothic" w:hAnsi="Century Gothic" w:cs="Times New Roman"/>
        </w:rPr>
        <w:t>артнера секции будут предоставлены делегатские ме</w:t>
      </w:r>
      <w:r w:rsidR="0002298C" w:rsidRPr="00F37CC8">
        <w:rPr>
          <w:rFonts w:ascii="Century Gothic" w:hAnsi="Century Gothic" w:cs="Times New Roman"/>
        </w:rPr>
        <w:t>ста для участия в Конференции (</w:t>
      </w:r>
      <w:r w:rsidR="00230F63" w:rsidRPr="00F37CC8">
        <w:rPr>
          <w:rFonts w:ascii="Century Gothic" w:hAnsi="Century Gothic" w:cs="Times New Roman"/>
        </w:rPr>
        <w:t>5</w:t>
      </w:r>
      <w:r w:rsidRPr="00F37CC8">
        <w:rPr>
          <w:rFonts w:ascii="Century Gothic" w:hAnsi="Century Gothic" w:cs="Times New Roman"/>
        </w:rPr>
        <w:t xml:space="preserve"> мест). </w:t>
      </w:r>
    </w:p>
    <w:p w:rsidR="005D0361" w:rsidRPr="00771E4E" w:rsidRDefault="005D0361" w:rsidP="00F37CC8">
      <w:pPr>
        <w:spacing w:after="0"/>
        <w:ind w:left="-567"/>
        <w:jc w:val="center"/>
        <w:rPr>
          <w:rFonts w:ascii="Century Gothic" w:hAnsi="Century Gothic" w:cs="Times New Roman"/>
          <w:b/>
          <w:color w:val="FFFFFF" w:themeColor="background1"/>
        </w:rPr>
      </w:pPr>
    </w:p>
    <w:p w:rsidR="00A87074" w:rsidRPr="00771E4E" w:rsidRDefault="004B6B2B" w:rsidP="00653EA9">
      <w:pPr>
        <w:ind w:left="-567"/>
        <w:jc w:val="center"/>
        <w:rPr>
          <w:rFonts w:ascii="Century Gothic" w:hAnsi="Century Gothic" w:cs="Times New Roman"/>
          <w:b/>
          <w:color w:val="FFFFFF" w:themeColor="background1"/>
        </w:rPr>
      </w:pPr>
      <w:r w:rsidRPr="00771E4E">
        <w:rPr>
          <w:rFonts w:ascii="Century Gothic" w:hAnsi="Century Gothic" w:cs="Times New Roman"/>
          <w:b/>
          <w:color w:val="FFFFFF" w:themeColor="background1"/>
        </w:rPr>
        <w:t xml:space="preserve">СТОИМОСТЬ ПАКЕТА ПАРТНЕРА СЕКЦИИ: </w:t>
      </w:r>
      <w:r w:rsidR="00F37CC8" w:rsidRPr="00771E4E">
        <w:rPr>
          <w:rFonts w:ascii="Century Gothic" w:hAnsi="Century Gothic" w:cs="Times New Roman"/>
          <w:b/>
          <w:color w:val="FFFFFF" w:themeColor="background1"/>
        </w:rPr>
        <w:t>6</w:t>
      </w:r>
      <w:r w:rsidR="00653EA9" w:rsidRPr="00771E4E">
        <w:rPr>
          <w:rFonts w:ascii="Century Gothic" w:hAnsi="Century Gothic" w:cs="Times New Roman"/>
          <w:b/>
          <w:color w:val="FFFFFF" w:themeColor="background1"/>
        </w:rPr>
        <w:t>0 000 руб</w:t>
      </w:r>
    </w:p>
    <w:p w:rsidR="0002298C" w:rsidRPr="00F37CC8" w:rsidRDefault="0002298C" w:rsidP="00F37CC8">
      <w:pPr>
        <w:spacing w:after="0"/>
        <w:ind w:left="-567"/>
        <w:jc w:val="center"/>
        <w:rPr>
          <w:rFonts w:ascii="Century Gothic" w:hAnsi="Century Gothic" w:cs="Times New Roman"/>
        </w:rPr>
      </w:pPr>
      <w:r w:rsidRPr="00F37CC8">
        <w:rPr>
          <w:rFonts w:ascii="Century Gothic" w:hAnsi="Century Gothic" w:cs="Times New Roman"/>
        </w:rPr>
        <w:t xml:space="preserve">Контактная </w:t>
      </w:r>
      <w:r w:rsidR="00EA14F1" w:rsidRPr="00F37CC8">
        <w:rPr>
          <w:rFonts w:ascii="Century Gothic" w:hAnsi="Century Gothic" w:cs="Times New Roman"/>
        </w:rPr>
        <w:t>информация: тел.</w:t>
      </w:r>
      <w:r w:rsidRPr="00F37CC8">
        <w:rPr>
          <w:rFonts w:ascii="Century Gothic" w:hAnsi="Century Gothic" w:cs="Times New Roman"/>
        </w:rPr>
        <w:t xml:space="preserve"> 8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495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620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01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32, 8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495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620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04</w:t>
      </w:r>
      <w:r w:rsidR="00653EA9">
        <w:rPr>
          <w:rFonts w:ascii="Century Gothic" w:hAnsi="Century Gothic" w:cs="Times New Roman"/>
        </w:rPr>
        <w:t>-</w:t>
      </w:r>
      <w:r w:rsidRPr="00F37CC8">
        <w:rPr>
          <w:rFonts w:ascii="Century Gothic" w:hAnsi="Century Gothic" w:cs="Times New Roman"/>
        </w:rPr>
        <w:t>14</w:t>
      </w:r>
    </w:p>
    <w:p w:rsidR="0002298C" w:rsidRPr="00EA14F1" w:rsidRDefault="005E0CAE" w:rsidP="00653EA9">
      <w:pPr>
        <w:spacing w:after="0"/>
        <w:ind w:left="-567"/>
        <w:jc w:val="center"/>
        <w:rPr>
          <w:rFonts w:ascii="Century Gothic" w:hAnsi="Century Gothic" w:cs="Times New Roman"/>
          <w:lang w:val="en-US"/>
        </w:rPr>
      </w:pPr>
      <w:r w:rsidRPr="00F37CC8">
        <w:rPr>
          <w:rFonts w:ascii="Century Gothic" w:hAnsi="Century Gothic" w:cs="Times New Roman"/>
          <w:lang w:val="en-US"/>
        </w:rPr>
        <w:t>E</w:t>
      </w:r>
      <w:r w:rsidRPr="00EA14F1">
        <w:rPr>
          <w:rFonts w:ascii="Century Gothic" w:hAnsi="Century Gothic" w:cs="Times New Roman"/>
          <w:lang w:val="en-US"/>
        </w:rPr>
        <w:t>-</w:t>
      </w:r>
      <w:r w:rsidRPr="00F37CC8">
        <w:rPr>
          <w:rFonts w:ascii="Century Gothic" w:hAnsi="Century Gothic" w:cs="Times New Roman"/>
          <w:lang w:val="en-US"/>
        </w:rPr>
        <w:t>mail</w:t>
      </w:r>
      <w:r w:rsidRPr="00EA14F1">
        <w:rPr>
          <w:rFonts w:ascii="Century Gothic" w:hAnsi="Century Gothic" w:cs="Times New Roman"/>
          <w:lang w:val="en-US"/>
        </w:rPr>
        <w:t xml:space="preserve">: </w:t>
      </w:r>
      <w:hyperlink r:id="rId6" w:history="1">
        <w:r w:rsidR="00EA14F1" w:rsidRPr="003E2C1F">
          <w:rPr>
            <w:rStyle w:val="a4"/>
            <w:rFonts w:ascii="Century Gothic" w:hAnsi="Century Gothic" w:cs="Times New Roman"/>
            <w:lang w:val="en-US"/>
          </w:rPr>
          <w:t>insol</w:t>
        </w:r>
        <w:r w:rsidR="00EA14F1" w:rsidRPr="00EA14F1">
          <w:rPr>
            <w:rStyle w:val="a4"/>
            <w:rFonts w:ascii="Century Gothic" w:hAnsi="Century Gothic" w:cs="Times New Roman"/>
            <w:lang w:val="en-US"/>
          </w:rPr>
          <w:t>@</w:t>
        </w:r>
        <w:r w:rsidR="00EA14F1" w:rsidRPr="003E2C1F">
          <w:rPr>
            <w:rStyle w:val="a4"/>
            <w:rFonts w:ascii="Century Gothic" w:hAnsi="Century Gothic" w:cs="Times New Roman"/>
            <w:lang w:val="en-US"/>
          </w:rPr>
          <w:t>soaupprf</w:t>
        </w:r>
        <w:r w:rsidR="00EA14F1" w:rsidRPr="00EA14F1">
          <w:rPr>
            <w:rStyle w:val="a4"/>
            <w:rFonts w:ascii="Century Gothic" w:hAnsi="Century Gothic" w:cs="Times New Roman"/>
            <w:lang w:val="en-US"/>
          </w:rPr>
          <w:t>.</w:t>
        </w:r>
        <w:r w:rsidR="00EA14F1" w:rsidRPr="003E2C1F">
          <w:rPr>
            <w:rStyle w:val="a4"/>
            <w:rFonts w:ascii="Century Gothic" w:hAnsi="Century Gothic" w:cs="Times New Roman"/>
            <w:lang w:val="en-US"/>
          </w:rPr>
          <w:t>ru</w:t>
        </w:r>
      </w:hyperlink>
      <w:r w:rsidR="00EA14F1" w:rsidRPr="00EA14F1">
        <w:rPr>
          <w:rFonts w:ascii="Century Gothic" w:hAnsi="Century Gothic" w:cs="Times New Roman"/>
          <w:color w:val="0000FF"/>
          <w:lang w:val="en-US"/>
        </w:rPr>
        <w:t xml:space="preserve"> </w:t>
      </w:r>
      <w:r w:rsidR="0002298C" w:rsidRPr="00EA14F1">
        <w:rPr>
          <w:rFonts w:ascii="Century Gothic" w:hAnsi="Century Gothic" w:cs="Times New Roman"/>
          <w:lang w:val="en-US"/>
        </w:rPr>
        <w:t xml:space="preserve">       </w:t>
      </w:r>
      <w:r w:rsidR="0002298C" w:rsidRPr="00F37CC8">
        <w:rPr>
          <w:rFonts w:ascii="Century Gothic" w:hAnsi="Century Gothic" w:cs="Times New Roman"/>
        </w:rPr>
        <w:t>Сайт</w:t>
      </w:r>
      <w:r w:rsidR="0002298C" w:rsidRPr="00EA14F1">
        <w:rPr>
          <w:rFonts w:ascii="Century Gothic" w:hAnsi="Century Gothic" w:cs="Times New Roman"/>
          <w:lang w:val="en-US"/>
        </w:rPr>
        <w:t xml:space="preserve">: </w:t>
      </w:r>
      <w:hyperlink r:id="rId7" w:history="1">
        <w:r w:rsidR="00F37CC8" w:rsidRPr="00F37CC8">
          <w:rPr>
            <w:rStyle w:val="a4"/>
            <w:rFonts w:ascii="Century Gothic" w:hAnsi="Century Gothic" w:cs="Times New Roman"/>
            <w:lang w:val="en-US"/>
          </w:rPr>
          <w:t>http</w:t>
        </w:r>
        <w:r w:rsidR="00F37CC8" w:rsidRPr="00EA14F1">
          <w:rPr>
            <w:rStyle w:val="a4"/>
            <w:rFonts w:ascii="Century Gothic" w:hAnsi="Century Gothic" w:cs="Times New Roman"/>
            <w:lang w:val="en-US"/>
          </w:rPr>
          <w:t>://</w:t>
        </w:r>
        <w:r w:rsidR="00F37CC8" w:rsidRPr="00F37CC8">
          <w:rPr>
            <w:rStyle w:val="a4"/>
            <w:rFonts w:ascii="Century Gothic" w:hAnsi="Century Gothic" w:cs="Times New Roman"/>
            <w:lang w:val="en-US"/>
          </w:rPr>
          <w:t>www</w:t>
        </w:r>
        <w:r w:rsidR="00F37CC8" w:rsidRPr="00EA14F1">
          <w:rPr>
            <w:rStyle w:val="a4"/>
            <w:rFonts w:ascii="Century Gothic" w:hAnsi="Century Gothic" w:cs="Times New Roman"/>
            <w:lang w:val="en-US"/>
          </w:rPr>
          <w:t>.</w:t>
        </w:r>
        <w:r w:rsidR="00F37CC8" w:rsidRPr="00F37CC8">
          <w:rPr>
            <w:rStyle w:val="a4"/>
            <w:rFonts w:ascii="Century Gothic" w:hAnsi="Century Gothic" w:cs="Times New Roman"/>
            <w:lang w:val="en-US"/>
          </w:rPr>
          <w:t>bankrotstvo</w:t>
        </w:r>
        <w:r w:rsidR="00F37CC8" w:rsidRPr="00EA14F1">
          <w:rPr>
            <w:rStyle w:val="a4"/>
            <w:rFonts w:ascii="Century Gothic" w:hAnsi="Century Gothic" w:cs="Times New Roman"/>
            <w:lang w:val="en-US"/>
          </w:rPr>
          <w:t>-</w:t>
        </w:r>
        <w:r w:rsidR="00F37CC8" w:rsidRPr="00F37CC8">
          <w:rPr>
            <w:rStyle w:val="a4"/>
            <w:rFonts w:ascii="Century Gothic" w:hAnsi="Century Gothic" w:cs="Times New Roman"/>
            <w:lang w:val="en-US"/>
          </w:rPr>
          <w:t>conf</w:t>
        </w:r>
        <w:r w:rsidR="00F37CC8" w:rsidRPr="00EA14F1">
          <w:rPr>
            <w:rStyle w:val="a4"/>
            <w:rFonts w:ascii="Century Gothic" w:hAnsi="Century Gothic" w:cs="Times New Roman"/>
            <w:lang w:val="en-US"/>
          </w:rPr>
          <w:t>.</w:t>
        </w:r>
        <w:r w:rsidR="00F37CC8" w:rsidRPr="00F37CC8">
          <w:rPr>
            <w:rStyle w:val="a4"/>
            <w:rFonts w:ascii="Century Gothic" w:hAnsi="Century Gothic" w:cs="Times New Roman"/>
            <w:lang w:val="en-US"/>
          </w:rPr>
          <w:t>ru</w:t>
        </w:r>
        <w:r w:rsidR="00F37CC8" w:rsidRPr="00EA14F1">
          <w:rPr>
            <w:rStyle w:val="a4"/>
            <w:rFonts w:ascii="Century Gothic" w:hAnsi="Century Gothic" w:cs="Times New Roman"/>
            <w:lang w:val="en-US"/>
          </w:rPr>
          <w:t>/</w:t>
        </w:r>
      </w:hyperlink>
    </w:p>
    <w:sectPr w:rsidR="0002298C" w:rsidRPr="00EA14F1" w:rsidSect="00C5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23F"/>
    <w:multiLevelType w:val="hybridMultilevel"/>
    <w:tmpl w:val="9738D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1492B"/>
    <w:multiLevelType w:val="hybridMultilevel"/>
    <w:tmpl w:val="F7F28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D7F31"/>
    <w:multiLevelType w:val="hybridMultilevel"/>
    <w:tmpl w:val="4A8C4C30"/>
    <w:lvl w:ilvl="0" w:tplc="041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4D2"/>
    <w:rsid w:val="0002298C"/>
    <w:rsid w:val="00204FCF"/>
    <w:rsid w:val="00224133"/>
    <w:rsid w:val="00230F63"/>
    <w:rsid w:val="003050E6"/>
    <w:rsid w:val="00431A63"/>
    <w:rsid w:val="004377DE"/>
    <w:rsid w:val="004B6B2B"/>
    <w:rsid w:val="0054293C"/>
    <w:rsid w:val="005D0361"/>
    <w:rsid w:val="005E0CAE"/>
    <w:rsid w:val="00653EA9"/>
    <w:rsid w:val="007202EE"/>
    <w:rsid w:val="0073380A"/>
    <w:rsid w:val="00771E4E"/>
    <w:rsid w:val="00827A46"/>
    <w:rsid w:val="00876EBC"/>
    <w:rsid w:val="008B0DCA"/>
    <w:rsid w:val="009460E1"/>
    <w:rsid w:val="009F033C"/>
    <w:rsid w:val="00A87074"/>
    <w:rsid w:val="00C55EFB"/>
    <w:rsid w:val="00CA3D2C"/>
    <w:rsid w:val="00DB0A64"/>
    <w:rsid w:val="00DD0D65"/>
    <w:rsid w:val="00E139AC"/>
    <w:rsid w:val="00EA14F1"/>
    <w:rsid w:val="00F37CC8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BFA24"/>
  <w15:docId w15:val="{F08EE61B-A8E8-48C2-912E-5FBF70DA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29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4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rotstvo-c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ol@soaupprf.ru" TargetMode="External"/><Relationship Id="rId5" Type="http://schemas.openxmlformats.org/officeDocument/2006/relationships/hyperlink" Target="http://www.bankrotstvo-con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dcterms:created xsi:type="dcterms:W3CDTF">2015-07-22T09:09:00Z</dcterms:created>
  <dcterms:modified xsi:type="dcterms:W3CDTF">2017-10-31T13:31:00Z</dcterms:modified>
</cp:coreProperties>
</file>